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AA" w:rsidRPr="00DF1440" w:rsidRDefault="003158AA" w:rsidP="003158A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Informatyka/ Klasa: 8</w:t>
      </w:r>
    </w:p>
    <w:p w:rsidR="003158AA" w:rsidRPr="00DF1440" w:rsidRDefault="003158AA" w:rsidP="003158A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3158AA" w:rsidRPr="00DF1440" w:rsidRDefault="003158AA" w:rsidP="003158A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</w:t>
      </w:r>
    </w:p>
    <w:p w:rsidR="003158AA" w:rsidRDefault="003158AA" w:rsidP="003158AA">
      <w:pPr>
        <w:jc w:val="center"/>
        <w:rPr>
          <w:rFonts w:ascii="Calibri" w:eastAsia="Times New Roman" w:hAnsi="Calibri" w:cs="Segoe UI"/>
          <w:b/>
          <w:bCs/>
          <w:sz w:val="28"/>
          <w:szCs w:val="2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INFORMATYKI W KLASIE 8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436"/>
        <w:gridCol w:w="1999"/>
        <w:gridCol w:w="1999"/>
        <w:gridCol w:w="1999"/>
        <w:gridCol w:w="1999"/>
        <w:gridCol w:w="2000"/>
      </w:tblGrid>
      <w:tr w:rsidR="003158AA" w:rsidTr="00ED0149">
        <w:tc>
          <w:tcPr>
            <w:tcW w:w="562" w:type="dxa"/>
            <w:vMerge w:val="restart"/>
            <w:vAlign w:val="center"/>
          </w:tcPr>
          <w:p w:rsidR="003158AA" w:rsidRPr="003B514B" w:rsidRDefault="003158AA" w:rsidP="00ED0149">
            <w:pPr>
              <w:jc w:val="center"/>
              <w:rPr>
                <w:b/>
              </w:rPr>
            </w:pPr>
            <w:r w:rsidRPr="003B514B">
              <w:rPr>
                <w:b/>
              </w:rPr>
              <w:t>Lp.</w:t>
            </w:r>
          </w:p>
        </w:tc>
        <w:tc>
          <w:tcPr>
            <w:tcW w:w="3436" w:type="dxa"/>
            <w:vMerge w:val="restart"/>
            <w:vAlign w:val="center"/>
          </w:tcPr>
          <w:p w:rsidR="003158AA" w:rsidRDefault="003158AA" w:rsidP="00ED014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Omawiane zagadnienia</w:t>
            </w:r>
          </w:p>
        </w:tc>
        <w:tc>
          <w:tcPr>
            <w:tcW w:w="9996" w:type="dxa"/>
            <w:gridSpan w:val="5"/>
            <w:vAlign w:val="center"/>
          </w:tcPr>
          <w:p w:rsidR="003158AA" w:rsidRDefault="003158AA" w:rsidP="00ED0149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  <w:p w:rsidR="003158AA" w:rsidRDefault="003158AA" w:rsidP="00ED0149">
            <w:pPr>
              <w:jc w:val="center"/>
            </w:pPr>
          </w:p>
        </w:tc>
      </w:tr>
      <w:tr w:rsidR="003158AA" w:rsidTr="00ED0149">
        <w:tc>
          <w:tcPr>
            <w:tcW w:w="562" w:type="dxa"/>
            <w:vMerge/>
            <w:vAlign w:val="center"/>
          </w:tcPr>
          <w:p w:rsidR="003158AA" w:rsidRDefault="003158AA" w:rsidP="00ED0149">
            <w:pPr>
              <w:jc w:val="center"/>
            </w:pPr>
          </w:p>
        </w:tc>
        <w:tc>
          <w:tcPr>
            <w:tcW w:w="3436" w:type="dxa"/>
            <w:vMerge/>
            <w:vAlign w:val="center"/>
          </w:tcPr>
          <w:p w:rsidR="003158AA" w:rsidRDefault="003158AA" w:rsidP="00ED0149">
            <w:pPr>
              <w:jc w:val="center"/>
            </w:pPr>
          </w:p>
        </w:tc>
        <w:tc>
          <w:tcPr>
            <w:tcW w:w="1999" w:type="dxa"/>
            <w:vAlign w:val="center"/>
          </w:tcPr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1999" w:type="dxa"/>
            <w:vAlign w:val="center"/>
          </w:tcPr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Dostateczny</w:t>
            </w:r>
          </w:p>
        </w:tc>
        <w:tc>
          <w:tcPr>
            <w:tcW w:w="1999" w:type="dxa"/>
            <w:vAlign w:val="center"/>
          </w:tcPr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Dobry</w:t>
            </w:r>
          </w:p>
        </w:tc>
        <w:tc>
          <w:tcPr>
            <w:tcW w:w="1999" w:type="dxa"/>
            <w:vAlign w:val="center"/>
          </w:tcPr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Bardzo dobry</w:t>
            </w:r>
          </w:p>
        </w:tc>
        <w:tc>
          <w:tcPr>
            <w:tcW w:w="2000" w:type="dxa"/>
            <w:vAlign w:val="center"/>
          </w:tcPr>
          <w:p w:rsidR="003158AA" w:rsidRDefault="003158AA" w:rsidP="00ED0149">
            <w:pPr>
              <w:jc w:val="center"/>
            </w:pPr>
            <w:r w:rsidRPr="00B6759E">
              <w:rPr>
                <w:b/>
              </w:rPr>
              <w:t>Celujący</w:t>
            </w:r>
          </w:p>
        </w:tc>
      </w:tr>
      <w:tr w:rsidR="003158AA" w:rsidTr="00ED0149">
        <w:tc>
          <w:tcPr>
            <w:tcW w:w="562" w:type="dxa"/>
            <w:vMerge/>
            <w:vAlign w:val="center"/>
          </w:tcPr>
          <w:p w:rsidR="003158AA" w:rsidRDefault="003158AA" w:rsidP="00ED0149">
            <w:pPr>
              <w:jc w:val="center"/>
            </w:pPr>
          </w:p>
        </w:tc>
        <w:tc>
          <w:tcPr>
            <w:tcW w:w="3436" w:type="dxa"/>
            <w:vMerge/>
            <w:vAlign w:val="center"/>
          </w:tcPr>
          <w:p w:rsidR="003158AA" w:rsidRDefault="003158AA" w:rsidP="00ED0149">
            <w:pPr>
              <w:jc w:val="center"/>
            </w:pPr>
          </w:p>
        </w:tc>
        <w:tc>
          <w:tcPr>
            <w:tcW w:w="9996" w:type="dxa"/>
            <w:gridSpan w:val="5"/>
            <w:vAlign w:val="center"/>
          </w:tcPr>
          <w:p w:rsidR="003158AA" w:rsidRDefault="003158AA" w:rsidP="00ED0149">
            <w:pPr>
              <w:jc w:val="center"/>
            </w:pPr>
            <w:r>
              <w:rPr>
                <w:b/>
              </w:rPr>
              <w:t>U</w:t>
            </w:r>
            <w:r w:rsidRPr="00DF1440">
              <w:rPr>
                <w:b/>
              </w:rPr>
              <w:t>czeń: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1.1</w:t>
            </w:r>
          </w:p>
        </w:tc>
        <w:tc>
          <w:tcPr>
            <w:tcW w:w="3436" w:type="dxa"/>
          </w:tcPr>
          <w:p w:rsidR="00816D34" w:rsidRDefault="00816D34" w:rsidP="00ED0149">
            <w:pPr>
              <w:jc w:val="center"/>
              <w:rPr>
                <w:b/>
              </w:rPr>
            </w:pPr>
          </w:p>
          <w:p w:rsidR="003158AA" w:rsidRDefault="00816D34" w:rsidP="00ED0149">
            <w:pPr>
              <w:jc w:val="center"/>
              <w:rPr>
                <w:b/>
              </w:rPr>
            </w:pPr>
            <w:r w:rsidRPr="00816D34">
              <w:rPr>
                <w:b/>
              </w:rPr>
              <w:t>Projektowanie i tworzenie stron WWW</w:t>
            </w:r>
          </w:p>
          <w:p w:rsidR="00816D34" w:rsidRDefault="00816D34" w:rsidP="00816D34">
            <w:pPr>
              <w:jc w:val="center"/>
            </w:pPr>
            <w:r>
              <w:t>Zasady projektowania stron WWW,</w:t>
            </w:r>
          </w:p>
          <w:p w:rsidR="003158AA" w:rsidRDefault="00816D34" w:rsidP="00816D34">
            <w:pPr>
              <w:jc w:val="center"/>
            </w:pPr>
            <w:r>
              <w:t>korzystać z tekstowych i graficznych edytorów stron WWW.</w:t>
            </w:r>
          </w:p>
        </w:tc>
        <w:tc>
          <w:tcPr>
            <w:tcW w:w="1999" w:type="dxa"/>
          </w:tcPr>
          <w:p w:rsidR="003158AA" w:rsidRDefault="003158AA" w:rsidP="003158AA">
            <w:r>
              <w:t xml:space="preserve">• z pomocą nauczyciela potrafi wymienić sposoby tworzenia stron internetowych oraz wykonać prostą stronę internetową  </w:t>
            </w:r>
          </w:p>
          <w:p w:rsidR="003158AA" w:rsidRDefault="003158AA" w:rsidP="00ED0149"/>
        </w:tc>
        <w:tc>
          <w:tcPr>
            <w:tcW w:w="1999" w:type="dxa"/>
          </w:tcPr>
          <w:p w:rsidR="003158AA" w:rsidRDefault="003158AA" w:rsidP="00ED0149">
            <w:r>
              <w:t>• samodzielnie wymienia sposoby tworzenia stron internetowych</w:t>
            </w:r>
          </w:p>
          <w:p w:rsidR="003158AA" w:rsidRDefault="003158AA" w:rsidP="003158AA">
            <w:r>
              <w:t>• z niewielką pomocą tworzy stronę internetową</w:t>
            </w:r>
          </w:p>
        </w:tc>
        <w:tc>
          <w:tcPr>
            <w:tcW w:w="1999" w:type="dxa"/>
          </w:tcPr>
          <w:p w:rsidR="003158AA" w:rsidRDefault="003158AA" w:rsidP="003158AA">
            <w:r>
              <w:t>• spełnia kryteria oceny dostatecznej • poprawnie stosuje narzędzia do wykonania strony internetowej zawierającej tekst      i grafikę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Pr="003158AA" w:rsidRDefault="003158AA" w:rsidP="003158AA">
            <w:r>
              <w:t>•  pozycjonuje elementy graficzne względem tekstu</w:t>
            </w:r>
          </w:p>
        </w:tc>
        <w:tc>
          <w:tcPr>
            <w:tcW w:w="2000" w:type="dxa"/>
          </w:tcPr>
          <w:p w:rsidR="003158AA" w:rsidRDefault="003158AA" w:rsidP="00ED0149">
            <w:pPr>
              <w:jc w:val="both"/>
            </w:pPr>
            <w:r>
              <w:t>• spełnia kryteria oceny</w:t>
            </w:r>
            <w:r w:rsidR="00816D34">
              <w:t xml:space="preserve"> </w:t>
            </w:r>
            <w:r>
              <w:t xml:space="preserve">bardzo dobrej </w:t>
            </w:r>
          </w:p>
          <w:p w:rsidR="00EB3D45" w:rsidRDefault="003158AA" w:rsidP="00EB3D45">
            <w:r>
              <w:t xml:space="preserve">• </w:t>
            </w:r>
            <w:r w:rsidR="00EB3D45">
              <w:t xml:space="preserve"> pracuje samodzielnie                 i stosuje własne rozwiązania </w:t>
            </w:r>
          </w:p>
          <w:p w:rsidR="003158AA" w:rsidRDefault="003158AA" w:rsidP="00ED0149">
            <w:pPr>
              <w:jc w:val="both"/>
            </w:pP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1.</w:t>
            </w:r>
            <w:r w:rsidR="00A40317">
              <w:t>2</w:t>
            </w:r>
            <w:bookmarkStart w:id="0" w:name="_GoBack"/>
            <w:bookmarkEnd w:id="0"/>
          </w:p>
        </w:tc>
        <w:tc>
          <w:tcPr>
            <w:tcW w:w="3436" w:type="dxa"/>
          </w:tcPr>
          <w:p w:rsidR="003158AA" w:rsidRPr="00D46431" w:rsidRDefault="003158AA" w:rsidP="00ED0149">
            <w:pPr>
              <w:jc w:val="center"/>
              <w:rPr>
                <w:b/>
              </w:rPr>
            </w:pPr>
            <w:r w:rsidRPr="00D46431">
              <w:rPr>
                <w:b/>
              </w:rPr>
              <w:t>Prawo w Internecie.</w:t>
            </w:r>
          </w:p>
          <w:p w:rsidR="003158AA" w:rsidRDefault="003158AA" w:rsidP="00ED0149">
            <w:pPr>
              <w:jc w:val="center"/>
            </w:pPr>
            <w:r>
              <w:t xml:space="preserve"> Prawo autorskie a ochrona wizerunku oraz twórczości (ochrona elementów serwisów i całych serwisów WWW, ochrona oprogramowania). Dozwolony użytek. Wolne oprogramowanie. Ochrona wizerunku i bezpieczeństwo w sieci.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 konieczność chronienia utworów (np. programów, zdjęć, stron WWW) 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dopuszczającej</w:t>
            </w:r>
          </w:p>
          <w:p w:rsidR="003158AA" w:rsidRDefault="003158AA" w:rsidP="00ED0149">
            <w:r>
              <w:t>• wyjaśnia, na czym polega naruszenie praw autorskich i jak go uniknąć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wyjaśnia pojęcia dozwolonego użytku prywatnego i ochrony wizerunku</w:t>
            </w:r>
          </w:p>
        </w:tc>
        <w:tc>
          <w:tcPr>
            <w:tcW w:w="1999" w:type="dxa"/>
          </w:tcPr>
          <w:p w:rsidR="003158AA" w:rsidRDefault="003158AA" w:rsidP="00ED0149">
            <w:r>
              <w:t>• wyjaśnia, czym jest wolne oprogramowanie, i krótko charakteryzuje cztery rodzaje wolności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wyjaśnia praktyczne znaczenie najważniejszych punktów Ustawy o prawie autorskim i prawach pokrewnych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2.1</w:t>
            </w:r>
          </w:p>
        </w:tc>
        <w:tc>
          <w:tcPr>
            <w:tcW w:w="3436" w:type="dxa"/>
          </w:tcPr>
          <w:p w:rsidR="003158AA" w:rsidRPr="00D46431" w:rsidRDefault="003158AA" w:rsidP="00ED0149">
            <w:pPr>
              <w:jc w:val="center"/>
              <w:rPr>
                <w:b/>
              </w:rPr>
            </w:pPr>
            <w:r w:rsidRPr="00D46431">
              <w:rPr>
                <w:b/>
              </w:rPr>
              <w:t>Rysuj z żółwiem.</w:t>
            </w:r>
          </w:p>
          <w:p w:rsidR="003158AA" w:rsidRDefault="003158AA" w:rsidP="00ED0149">
            <w:pPr>
              <w:jc w:val="center"/>
            </w:pPr>
            <w:r>
              <w:t xml:space="preserve"> Wstęp do języka </w:t>
            </w:r>
            <w:proofErr w:type="spellStart"/>
            <w:r>
              <w:t>Python</w:t>
            </w:r>
            <w:proofErr w:type="spellEnd"/>
            <w:r>
              <w:t xml:space="preserve">. Rysowanie z wykorzystaniem modułu </w:t>
            </w:r>
            <w:proofErr w:type="spellStart"/>
            <w:r>
              <w:t>turtle</w:t>
            </w:r>
            <w:proofErr w:type="spellEnd"/>
            <w:r>
              <w:t xml:space="preserve">. Wykorzystanie iteracji. Pętla for. Wykorzystanie </w:t>
            </w:r>
            <w:r>
              <w:lastRenderedPageBreak/>
              <w:t>kolorów do rysowania i zamalowywania narysowanych obiektów.</w:t>
            </w:r>
          </w:p>
        </w:tc>
        <w:tc>
          <w:tcPr>
            <w:tcW w:w="1999" w:type="dxa"/>
          </w:tcPr>
          <w:p w:rsidR="003158AA" w:rsidRDefault="003158AA" w:rsidP="00ED0149">
            <w:r>
              <w:lastRenderedPageBreak/>
              <w:t xml:space="preserve">• z pomocą nauczyciela rysuje proste rysunki z wykorzystaniem modułu </w:t>
            </w:r>
            <w:proofErr w:type="spellStart"/>
            <w:r>
              <w:t>turtle</w:t>
            </w:r>
            <w:proofErr w:type="spellEnd"/>
            <w:r>
              <w:t xml:space="preserve">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samodzielnie rysuje proste rysunki z wykorzystaniem modułu </w:t>
            </w:r>
            <w:proofErr w:type="spellStart"/>
            <w:r>
              <w:t>turtle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rysuje za pomocą kolorowego pisaka </w:t>
            </w:r>
            <w:r>
              <w:lastRenderedPageBreak/>
              <w:t>• wypełnia rysunki kolorem</w:t>
            </w:r>
          </w:p>
        </w:tc>
        <w:tc>
          <w:tcPr>
            <w:tcW w:w="1999" w:type="dxa"/>
          </w:tcPr>
          <w:p w:rsidR="003158AA" w:rsidRDefault="003158AA" w:rsidP="00ED0149">
            <w:r>
              <w:lastRenderedPageBreak/>
              <w:t xml:space="preserve">• spełnia kryteria oceny dobrej </w:t>
            </w:r>
          </w:p>
          <w:p w:rsidR="003158AA" w:rsidRDefault="003158AA" w:rsidP="00ED0149">
            <w:r>
              <w:t>• korzysta z pętli for do rysowania prostych rysunków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korzysta z pętli for do rysowania </w:t>
            </w:r>
            <w:r>
              <w:lastRenderedPageBreak/>
              <w:t>złożonych rysunków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436" w:type="dxa"/>
          </w:tcPr>
          <w:p w:rsidR="003158AA" w:rsidRPr="00D46431" w:rsidRDefault="003158AA" w:rsidP="00ED0149">
            <w:pPr>
              <w:jc w:val="center"/>
              <w:rPr>
                <w:b/>
              </w:rPr>
            </w:pPr>
            <w:r w:rsidRPr="00D46431">
              <w:rPr>
                <w:b/>
              </w:rPr>
              <w:t>Fantazyjne posadzki.</w:t>
            </w:r>
          </w:p>
          <w:p w:rsidR="003158AA" w:rsidRDefault="003158AA" w:rsidP="00ED0149">
            <w:pPr>
              <w:jc w:val="center"/>
            </w:pPr>
            <w:r>
              <w:t xml:space="preserve"> Definiowanie funkcji bez parametru i z parametrem. Rysowanie powtarzających się elementów wzoru i kwadratowych posadzek.</w:t>
            </w:r>
          </w:p>
        </w:tc>
        <w:tc>
          <w:tcPr>
            <w:tcW w:w="1999" w:type="dxa"/>
          </w:tcPr>
          <w:p w:rsidR="003158AA" w:rsidRDefault="003158AA" w:rsidP="00ED0149">
            <w:r>
              <w:t>• z pomocą nauczyciela definiuje funkcje bez parametru powtarzające się wzory posadzki o złożonych wzorach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samodzielnie definiuje funkcje bez parametru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definiuje funkcje z parametrem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korzysta z funkcji pomocniczych </w:t>
            </w:r>
          </w:p>
          <w:p w:rsidR="003158AA" w:rsidRDefault="003158AA" w:rsidP="00ED0149">
            <w:r>
              <w:t>• tworzy</w:t>
            </w:r>
          </w:p>
          <w:p w:rsidR="003158AA" w:rsidRDefault="003158AA" w:rsidP="00ED0149">
            <w:r>
              <w:t>powtarzające się wzory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rysuje kwadratowe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2.3</w:t>
            </w:r>
          </w:p>
        </w:tc>
        <w:tc>
          <w:tcPr>
            <w:tcW w:w="3436" w:type="dxa"/>
          </w:tcPr>
          <w:p w:rsidR="003158AA" w:rsidRPr="00D46431" w:rsidRDefault="003158AA" w:rsidP="00ED0149">
            <w:pPr>
              <w:jc w:val="center"/>
              <w:rPr>
                <w:b/>
              </w:rPr>
            </w:pPr>
            <w:r w:rsidRPr="00D46431">
              <w:rPr>
                <w:b/>
              </w:rPr>
              <w:t>Pisz i powtarzaj.</w:t>
            </w:r>
          </w:p>
          <w:p w:rsidR="003158AA" w:rsidRDefault="003158AA" w:rsidP="00ED0149">
            <w:pPr>
              <w:jc w:val="center"/>
            </w:pPr>
            <w:r>
              <w:t xml:space="preserve"> Stosowanie napisów w </w:t>
            </w:r>
            <w:proofErr w:type="spellStart"/>
            <w:r>
              <w:t>Pythonie</w:t>
            </w:r>
            <w:proofErr w:type="spellEnd"/>
            <w:r>
              <w:t xml:space="preserve"> z wykorzystaniem napisów. Wczytywanie danych i wypisywanie na ekranie obrazków złożonych ze znaków tekstowych. Dialog komputera z użytkownikiem.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wypisuje tekst na ekranie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tworzy proste efekty graficzne za pomocą wypisywanego tekstu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tworzy efekty graficzne za pomocą wypisywanego tekstu </w:t>
            </w:r>
          </w:p>
          <w:p w:rsidR="003158AA" w:rsidRDefault="003158AA" w:rsidP="00ED0149">
            <w:r>
              <w:t>• wczytuje dane tekstowe z klawiatury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programuje dialog komputera z użytkownikiem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rozwiązuje dodatkowe zadania programistyczne związane z napisami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2.4</w:t>
            </w:r>
          </w:p>
        </w:tc>
        <w:tc>
          <w:tcPr>
            <w:tcW w:w="3436" w:type="dxa"/>
          </w:tcPr>
          <w:p w:rsidR="003158AA" w:rsidRPr="0056716A" w:rsidRDefault="003158AA" w:rsidP="00ED0149">
            <w:pPr>
              <w:jc w:val="center"/>
              <w:rPr>
                <w:b/>
              </w:rPr>
            </w:pPr>
            <w:r w:rsidRPr="0056716A">
              <w:rPr>
                <w:b/>
              </w:rPr>
              <w:t>Proste obliczenia.</w:t>
            </w:r>
          </w:p>
          <w:p w:rsidR="003158AA" w:rsidRDefault="003158AA" w:rsidP="00ED0149">
            <w:pPr>
              <w:jc w:val="center"/>
            </w:pPr>
            <w:r>
              <w:t xml:space="preserve"> Podstawowe operacje arytmetyczne w języku </w:t>
            </w:r>
            <w:proofErr w:type="spellStart"/>
            <w:r>
              <w:t>Python</w:t>
            </w:r>
            <w:proofErr w:type="spellEnd"/>
            <w:r>
              <w:t>. Wykorzystanie zmiennych. Pisanie prostych programów realizujących obliczenia. Wypisywanie wyników.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opisuje i odpowiednio wykorzystuje proste operacje matematyczne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opisuje i odpowiednio wykorzystuje zmienne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stosuje podstawowe operatory arytmetyczne dostępne w </w:t>
            </w:r>
            <w:proofErr w:type="spellStart"/>
            <w:r>
              <w:t>Pythonie</w:t>
            </w:r>
            <w:proofErr w:type="spellEnd"/>
            <w:r>
              <w:t xml:space="preserve"> </w:t>
            </w:r>
          </w:p>
          <w:p w:rsidR="003158AA" w:rsidRDefault="003158AA" w:rsidP="00ED0149">
            <w:r>
              <w:t>• deklaruje i wykorzystuje zmienne w programie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pisze programy wykonujące proste obliczenia </w:t>
            </w:r>
          </w:p>
          <w:p w:rsidR="003158AA" w:rsidRDefault="003158AA" w:rsidP="00ED0149">
            <w:r>
              <w:t>• wypisuje wyniki obliczeń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rozwiązuje dodatkowe zadania obliczeniowe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lastRenderedPageBreak/>
              <w:t>2.5</w:t>
            </w:r>
          </w:p>
        </w:tc>
        <w:tc>
          <w:tcPr>
            <w:tcW w:w="3436" w:type="dxa"/>
          </w:tcPr>
          <w:p w:rsidR="003158AA" w:rsidRPr="0056716A" w:rsidRDefault="003158AA" w:rsidP="00ED0149">
            <w:pPr>
              <w:jc w:val="center"/>
              <w:rPr>
                <w:b/>
              </w:rPr>
            </w:pPr>
            <w:r w:rsidRPr="0056716A">
              <w:rPr>
                <w:b/>
              </w:rPr>
              <w:t>Pętle i warunki.</w:t>
            </w:r>
          </w:p>
          <w:p w:rsidR="003158AA" w:rsidRDefault="003158AA" w:rsidP="00ED0149">
            <w:pPr>
              <w:jc w:val="center"/>
            </w:pPr>
            <w:r>
              <w:t xml:space="preserve"> Zmiana wartości zmiennych. Wykorzystanie pętli for i </w:t>
            </w:r>
            <w:proofErr w:type="spellStart"/>
            <w:r>
              <w:t>while</w:t>
            </w:r>
            <w:proofErr w:type="spellEnd"/>
            <w:r>
              <w:t xml:space="preserve"> oraz instrukcji warunkowej do programowania obliczeń.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zmienia wartość początkową zmiennej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stosuje prostą instrukcję warunkową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stosuje instrukcję warunkową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oblicza sumę cyfr podanej liczby </w:t>
            </w:r>
          </w:p>
          <w:p w:rsidR="003158AA" w:rsidRDefault="003158AA" w:rsidP="00ED0149">
            <w:r>
              <w:t xml:space="preserve">• wykorzystuje pętlę </w:t>
            </w:r>
            <w:proofErr w:type="spellStart"/>
            <w:r>
              <w:t>while</w:t>
            </w:r>
            <w:proofErr w:type="spellEnd"/>
            <w:r>
              <w:t xml:space="preserve"> do zapisu algorytmów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rozwiązuje dodatkowe zadania programistyczne wykorzystujące zmienne, warunki i pętle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2.6</w:t>
            </w:r>
          </w:p>
        </w:tc>
        <w:tc>
          <w:tcPr>
            <w:tcW w:w="3436" w:type="dxa"/>
          </w:tcPr>
          <w:p w:rsidR="003158AA" w:rsidRPr="0056716A" w:rsidRDefault="003158AA" w:rsidP="00ED0149">
            <w:pPr>
              <w:jc w:val="center"/>
              <w:rPr>
                <w:b/>
              </w:rPr>
            </w:pPr>
            <w:r w:rsidRPr="0056716A">
              <w:rPr>
                <w:b/>
              </w:rPr>
              <w:t xml:space="preserve">Odgadniesz liczbę? </w:t>
            </w:r>
          </w:p>
          <w:p w:rsidR="003158AA" w:rsidRDefault="003158AA" w:rsidP="00ED0149">
            <w:pPr>
              <w:jc w:val="center"/>
            </w:pPr>
            <w:r>
              <w:t>Wyszukiwanie binarne według metody „dziel i zwyciężaj”. Losowanie liczb całkowitych. Realizacja gry w odgadywanie liczby wylosowanej przez komputer.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rozumie zasady gry Odgadnij liczbę • biorąc udział w grze, potrafi zastosować optymalną strategię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znajduje maksymalną liczbę kroków odgadywania danej liczby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losuje liczby całkowite z danego zakresu </w:t>
            </w:r>
          </w:p>
          <w:p w:rsidR="003158AA" w:rsidRDefault="003158AA" w:rsidP="00ED0149">
            <w:r>
              <w:t xml:space="preserve">• wykorzystuje pętlę </w:t>
            </w:r>
            <w:proofErr w:type="spellStart"/>
            <w:r>
              <w:t>while</w:t>
            </w:r>
            <w:proofErr w:type="spellEnd"/>
            <w:r>
              <w:t xml:space="preserve"> do znajdowania sumy cyfr liczby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samodzielnie implementuje grę Odgadnij liczbę w </w:t>
            </w:r>
            <w:proofErr w:type="spellStart"/>
            <w:r>
              <w:t>Pythonie</w:t>
            </w:r>
            <w:proofErr w:type="spellEnd"/>
            <w:r>
              <w:t>, korzystając ze wskazówek w podręczniku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rozwiązuje dodatkowe zadania programistyczne związane z algorytmami wymienionymi w punkcie I.2 podstawy programowej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3.1</w:t>
            </w:r>
          </w:p>
        </w:tc>
        <w:tc>
          <w:tcPr>
            <w:tcW w:w="3436" w:type="dxa"/>
          </w:tcPr>
          <w:p w:rsidR="003158AA" w:rsidRPr="0056716A" w:rsidRDefault="003158AA" w:rsidP="00ED0149">
            <w:pPr>
              <w:jc w:val="center"/>
              <w:rPr>
                <w:b/>
              </w:rPr>
            </w:pPr>
            <w:r w:rsidRPr="0056716A">
              <w:rPr>
                <w:b/>
              </w:rPr>
              <w:t>Jak to z Gaussem było.</w:t>
            </w:r>
          </w:p>
          <w:p w:rsidR="003158AA" w:rsidRDefault="003158AA" w:rsidP="00ED0149">
            <w:pPr>
              <w:jc w:val="center"/>
            </w:pPr>
            <w:r>
              <w:t xml:space="preserve"> Sumowanie w arkuszu kalkulacyjnym. Porządkowanie danych w tabelach. Analizowanie danych zapisanych w arkuszu i obliczeń w poszukiwaniu prawidłowości.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korzysta z arkusza kalkulacyjnego w podstawowym zakresie, w tym wprowadza dane różnych typów, wprowadza i kopiuje proste formuły obliczeniowe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 xml:space="preserve">• wykonuje w arkuszu proste obliczenia </w:t>
            </w:r>
          </w:p>
          <w:p w:rsidR="003158AA" w:rsidRDefault="003158AA" w:rsidP="00ED0149">
            <w:r>
              <w:t xml:space="preserve">• wykorzystuje arkusz do szybkiego rozwiązywania zadań związanych z </w:t>
            </w:r>
            <w:r>
              <w:lastRenderedPageBreak/>
              <w:t xml:space="preserve">sumowaniem, w tym korzysta z funkcji </w:t>
            </w:r>
            <w:proofErr w:type="spellStart"/>
            <w:r>
              <w:t>Autosumowania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lastRenderedPageBreak/>
              <w:t>• spełnia kryteria oceny dostatecznej • rozwiązuje w arkuszu proste zadania matematyczne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planuje wykonywanie obliczeń w arkuszu • analizuje dane zawarte w arkuszu w poszukiwaniu prawidłowości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formułuje wnioski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3.2</w:t>
            </w:r>
          </w:p>
        </w:tc>
        <w:tc>
          <w:tcPr>
            <w:tcW w:w="3436" w:type="dxa"/>
          </w:tcPr>
          <w:p w:rsidR="003158AA" w:rsidRPr="00997848" w:rsidRDefault="003158AA" w:rsidP="00ED0149">
            <w:pPr>
              <w:jc w:val="center"/>
              <w:rPr>
                <w:b/>
              </w:rPr>
            </w:pPr>
            <w:r w:rsidRPr="00997848">
              <w:rPr>
                <w:b/>
              </w:rPr>
              <w:t>Liczby, potęgi, ciągi.</w:t>
            </w:r>
          </w:p>
          <w:p w:rsidR="003158AA" w:rsidRDefault="003158AA" w:rsidP="00ED0149">
            <w:pPr>
              <w:jc w:val="center"/>
            </w:pPr>
            <w:r>
              <w:t xml:space="preserve"> Wprowadzanie serii danych, formuł i funkcji do arkusza kalkulacyjnego. Porównywanie ciągów liczbowych. Włączanie ochrony arkusza.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rozumie, czym jest formuła i format liczbowy, i używa ich w zadaniu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 xml:space="preserve">• wprowadza do arkusza serie danych, formuły i funkcje </w:t>
            </w:r>
          </w:p>
          <w:p w:rsidR="003158AA" w:rsidRDefault="003158AA" w:rsidP="00ED0149">
            <w:r>
              <w:t>• odróżnia i stosuje różne formaty liczbowe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planuje wykonywanie obliczeń w arkuszu • porównuje ciągi liczbowe i odnajduje występujące w nich prawidłowości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analizuje dane zawarte w arkuszu • tworzy prosty kalkulator matematyczny </w:t>
            </w:r>
          </w:p>
          <w:p w:rsidR="003158AA" w:rsidRDefault="003158AA" w:rsidP="00ED0149">
            <w:r>
              <w:t>• uniemożliwia zmianę danych w arkuszu (włącza ochronę arkusza)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formułuje wnioski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3.3</w:t>
            </w:r>
          </w:p>
        </w:tc>
        <w:tc>
          <w:tcPr>
            <w:tcW w:w="3436" w:type="dxa"/>
          </w:tcPr>
          <w:p w:rsidR="003158AA" w:rsidRPr="00997848" w:rsidRDefault="003158AA" w:rsidP="00ED0149">
            <w:pPr>
              <w:jc w:val="center"/>
              <w:rPr>
                <w:b/>
              </w:rPr>
            </w:pPr>
            <w:r w:rsidRPr="00997848">
              <w:rPr>
                <w:b/>
              </w:rPr>
              <w:t>Z tabeli – wykres.</w:t>
            </w:r>
          </w:p>
          <w:p w:rsidR="003158AA" w:rsidRDefault="003158AA" w:rsidP="00ED0149">
            <w:pPr>
              <w:jc w:val="center"/>
            </w:pPr>
            <w:r>
              <w:t xml:space="preserve"> Rysowanie wykresów funkcji za pomocą kreatora wykresów arkusza kalkulacyjnego. Wstawianie i formatowanie wykresu punktowego.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wyjaśnia, czym jest wykres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przygotowuje dane do wykonania wykresu podanej funkcji liniowej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tworzy wykresy funkcji liniowych za pomocą kreatora wykresów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opisuje i formatuje elementy wykresu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planuje i wykonuje własne zestawienia danych z wykresami </w:t>
            </w:r>
          </w:p>
          <w:p w:rsidR="003158AA" w:rsidRDefault="003158AA" w:rsidP="00ED0149">
            <w:r>
              <w:t>• samodzielnie formułuje wnioski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3.4</w:t>
            </w:r>
          </w:p>
        </w:tc>
        <w:tc>
          <w:tcPr>
            <w:tcW w:w="3436" w:type="dxa"/>
          </w:tcPr>
          <w:p w:rsidR="003158AA" w:rsidRPr="00997848" w:rsidRDefault="003158AA" w:rsidP="00ED0149">
            <w:pPr>
              <w:jc w:val="center"/>
              <w:rPr>
                <w:b/>
              </w:rPr>
            </w:pPr>
            <w:r w:rsidRPr="00997848">
              <w:rPr>
                <w:b/>
              </w:rPr>
              <w:t>Przestawianie i przedstawianie danych.</w:t>
            </w:r>
          </w:p>
          <w:p w:rsidR="003158AA" w:rsidRDefault="003158AA" w:rsidP="00ED0149">
            <w:pPr>
              <w:jc w:val="center"/>
            </w:pPr>
            <w:r>
              <w:t xml:space="preserve"> Przeglądanie i sortowanie dużych zestawów danych w arkuszu kalkulacyjnym. Tworzenie tabeli przestawnej. Wykonywanie prostych obliczeń statystycznych i prezentowanie ich w arkuszu.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wyjaśnia, czym jest funkcja, </w:t>
            </w:r>
          </w:p>
          <w:p w:rsidR="003158AA" w:rsidRDefault="003158AA" w:rsidP="00ED0149">
            <w:r>
              <w:t xml:space="preserve">i   z pomocą nauczyciela korzysta z kreatora funkcji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przegląda, sortuje i filtruje w arkuszu duże zestawy danych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samodzielnie korzysta z funkcji statystycznej LICZ.JEŻELI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tworzy tabelę przestawną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planuje i wykonuje własne zestawienia z tabelami przestawnymi </w:t>
            </w:r>
          </w:p>
          <w:p w:rsidR="003158AA" w:rsidRDefault="003158AA" w:rsidP="00ED0149">
            <w:r>
              <w:t>• samodzielnie formułuje wnioski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lastRenderedPageBreak/>
              <w:t>3.5</w:t>
            </w:r>
          </w:p>
        </w:tc>
        <w:tc>
          <w:tcPr>
            <w:tcW w:w="3436" w:type="dxa"/>
          </w:tcPr>
          <w:p w:rsidR="003158AA" w:rsidRPr="00997848" w:rsidRDefault="003158AA" w:rsidP="00ED0149">
            <w:pPr>
              <w:jc w:val="center"/>
              <w:rPr>
                <w:b/>
              </w:rPr>
            </w:pPr>
            <w:r w:rsidRPr="00997848">
              <w:rPr>
                <w:b/>
              </w:rPr>
              <w:t>Dużo danych.</w:t>
            </w:r>
          </w:p>
          <w:p w:rsidR="003158AA" w:rsidRDefault="003158AA" w:rsidP="00ED0149">
            <w:pPr>
              <w:jc w:val="center"/>
            </w:pPr>
            <w:r>
              <w:t xml:space="preserve"> Przeglądanie i analizowanie dużych zestawów danych w arkuszu kalkulacyjnym. Zastosowanie wybranych funkcji statystycznych. Przetwarzanie rozproszone.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korzysta z arkusza kalkulacyjnego w zakresie wskazanym w lekcjach 3.1–3.4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 xml:space="preserve">• przegląda w arkuszu duże tabele i wyszukuje dane </w:t>
            </w:r>
          </w:p>
          <w:p w:rsidR="003158AA" w:rsidRDefault="003158AA" w:rsidP="00ED0149">
            <w:r>
              <w:t>• korzysta z funkcji statystycznych ŚREDNIA, MIN, MAX i MEDIANA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omawia specyfikę przetwarzania rozproszonego i opisuje wybrane projekty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uczestniczy w projekcie przetwarzania rozproszonego</w:t>
            </w:r>
          </w:p>
        </w:tc>
        <w:tc>
          <w:tcPr>
            <w:tcW w:w="2000" w:type="dxa"/>
          </w:tcPr>
          <w:p w:rsidR="003158AA" w:rsidRDefault="003158AA" w:rsidP="00ED0149">
            <w:r>
              <w:t>• spełnia kryteria oceny bardzo dobre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3.6</w:t>
            </w:r>
          </w:p>
        </w:tc>
        <w:tc>
          <w:tcPr>
            <w:tcW w:w="3436" w:type="dxa"/>
          </w:tcPr>
          <w:p w:rsidR="003158AA" w:rsidRPr="00997848" w:rsidRDefault="003158AA" w:rsidP="00ED0149">
            <w:pPr>
              <w:jc w:val="center"/>
              <w:rPr>
                <w:b/>
              </w:rPr>
            </w:pPr>
            <w:r w:rsidRPr="00997848">
              <w:rPr>
                <w:b/>
              </w:rPr>
              <w:t>Moi znajomi.</w:t>
            </w:r>
          </w:p>
          <w:p w:rsidR="003158AA" w:rsidRDefault="003158AA" w:rsidP="00ED0149">
            <w:pPr>
              <w:jc w:val="center"/>
            </w:pPr>
            <w:r>
              <w:t xml:space="preserve"> Kartotekowa baza danych w arkuszu kalkulacyjnym. Filtrowanie i sortowanie danych w bazie. Zastosowanie formularza do wprowadzania danych do bazy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wyjaśnia, czym jest kartotekowa baza danych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wpisuje dane do arkusza udostępnionego do edycji w chmurze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sortuje i filtruje dane </w:t>
            </w:r>
          </w:p>
          <w:p w:rsidR="003158AA" w:rsidRDefault="003158AA" w:rsidP="00ED0149">
            <w:r>
              <w:t>• sprawnie wyszukuje dane o wybranych kryteriach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tworzy formularz w celu dopisywania lub poprawiania rekordów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rozbudowuje bazę danych </w:t>
            </w:r>
          </w:p>
          <w:p w:rsidR="003158AA" w:rsidRDefault="003158AA" w:rsidP="00ED0149">
            <w:r>
              <w:t>• oblicza wystąpienia pewnych danych za pomocą wbudowanych funkcji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4.1</w:t>
            </w:r>
          </w:p>
        </w:tc>
        <w:tc>
          <w:tcPr>
            <w:tcW w:w="3436" w:type="dxa"/>
          </w:tcPr>
          <w:p w:rsidR="003158AA" w:rsidRDefault="003158AA" w:rsidP="00ED0149">
            <w:pPr>
              <w:tabs>
                <w:tab w:val="left" w:pos="180"/>
              </w:tabs>
              <w:jc w:val="center"/>
            </w:pPr>
            <w:r w:rsidRPr="00997848">
              <w:rPr>
                <w:b/>
              </w:rPr>
              <w:t>Od królików do złotej proporcji.</w:t>
            </w:r>
            <w:r>
              <w:t xml:space="preserve"> Liczby Fibonacciego. Tworzenie ciągu Fibonacciego we wspólnym skoroszycie arkusza kalkulacyjnego Google. Ilorazy kolejnych wyrazów i złota proporcja.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opisuje sposób tworzenia ciągu Fibonacciego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korzysta wspólnie z innymi z arkusza kalkulacyjnego Google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udostępnia arkusz i redaguje go wspólnie z innymi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oblicza w arkuszu kolejne wyrazy ciągu Fibonacciego i ich ilorazy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opisuje i wyjaśnia związek między ciągiem Fibonacciego a złotą proporcją </w:t>
            </w:r>
          </w:p>
          <w:p w:rsidR="003158AA" w:rsidRDefault="003158AA" w:rsidP="00ED0149">
            <w:r>
              <w:t xml:space="preserve">• samodzielnie wyszukuje informacje na temat ciągu </w:t>
            </w:r>
            <w:r>
              <w:lastRenderedPageBreak/>
              <w:t>Fibonacciego i złotej proporcji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lastRenderedPageBreak/>
              <w:t>4.2</w:t>
            </w:r>
          </w:p>
        </w:tc>
        <w:tc>
          <w:tcPr>
            <w:tcW w:w="3436" w:type="dxa"/>
          </w:tcPr>
          <w:p w:rsidR="003158AA" w:rsidRPr="0082089E" w:rsidRDefault="003158AA" w:rsidP="00ED0149">
            <w:pPr>
              <w:jc w:val="center"/>
              <w:rPr>
                <w:vertAlign w:val="superscript"/>
              </w:rPr>
            </w:pPr>
            <w:r w:rsidRPr="008F036F">
              <w:rPr>
                <w:b/>
              </w:rPr>
              <w:t>Kości zostały rzucone.</w:t>
            </w:r>
            <w:r>
              <w:t xml:space="preserve"> Wykorzystanie funkcji losowych w arkuszu kalkulacyjnym. Przeprowadzanie symulacji procesu o losowym przebiegu.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wyjaśnia, czym jest doświadczenie losowe, i używa prostej funkcji losującej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korzysta z funkcji losowych w arkuszu • trafnie ocenia wynik prostego doświadczenia losowego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przeprowadza zadaną symulację prostego doświadczenia z użyciem funkcji losującej </w:t>
            </w:r>
          </w:p>
          <w:p w:rsidR="003158AA" w:rsidRDefault="003158AA" w:rsidP="00ED0149">
            <w:r>
              <w:t>• wykonuje wykres wyników doświadczenia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samodzielnie planuje i przeprowadza symulację procesu o losowym przebiegu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samodzielnie planuje obliczenia i formułuje wnioski </w:t>
            </w:r>
          </w:p>
          <w:p w:rsidR="003158AA" w:rsidRDefault="003158AA" w:rsidP="00ED0149">
            <w:r>
              <w:t>• proponuje doświadczenie losowe i zawczasu ocenia jego przebieg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4.3</w:t>
            </w:r>
          </w:p>
        </w:tc>
        <w:tc>
          <w:tcPr>
            <w:tcW w:w="3436" w:type="dxa"/>
          </w:tcPr>
          <w:p w:rsidR="003158AA" w:rsidRDefault="003158AA" w:rsidP="00ED0149">
            <w:pPr>
              <w:jc w:val="center"/>
            </w:pPr>
            <w:r w:rsidRPr="008F036F">
              <w:rPr>
                <w:b/>
              </w:rPr>
              <w:t xml:space="preserve">Fraktale w </w:t>
            </w:r>
            <w:proofErr w:type="spellStart"/>
            <w:r w:rsidRPr="008F036F">
              <w:rPr>
                <w:b/>
              </w:rPr>
              <w:t>Scratchu</w:t>
            </w:r>
            <w:proofErr w:type="spellEnd"/>
            <w:r w:rsidRPr="008F036F">
              <w:rPr>
                <w:b/>
              </w:rPr>
              <w:t xml:space="preserve"> i w </w:t>
            </w:r>
            <w:proofErr w:type="spellStart"/>
            <w:r w:rsidRPr="008F036F">
              <w:rPr>
                <w:b/>
              </w:rPr>
              <w:t>Pythonie</w:t>
            </w:r>
            <w:proofErr w:type="spellEnd"/>
            <w:r w:rsidRPr="008F036F">
              <w:rPr>
                <w:b/>
              </w:rPr>
              <w:t>.</w:t>
            </w:r>
            <w:r>
              <w:t xml:space="preserve"> Fraktale. Rysowanie drzewa binarnego regularnego i losowego w </w:t>
            </w:r>
            <w:proofErr w:type="spellStart"/>
            <w:r>
              <w:t>Scratchu</w:t>
            </w:r>
            <w:proofErr w:type="spellEnd"/>
            <w:r>
              <w:t xml:space="preserve"> i w </w:t>
            </w:r>
            <w:proofErr w:type="spellStart"/>
            <w:r>
              <w:t>Pythonie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opisuje pojęcie fraktala i podaje przykłady fraktali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opisuje budowę regularnego drzewa binarnego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analizuje rekurencyjny algorytm rysowania drzewa binarnego zapisany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tworzy program rysujący drzewo binarne w </w:t>
            </w:r>
            <w:proofErr w:type="spellStart"/>
            <w:r>
              <w:t>Pythonie</w:t>
            </w:r>
            <w:proofErr w:type="spellEnd"/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dokonuje zmian w algorytmie przez wprowadzenie losowości </w:t>
            </w:r>
          </w:p>
          <w:p w:rsidR="003158AA" w:rsidRDefault="003158AA" w:rsidP="00ED0149">
            <w:r>
              <w:t xml:space="preserve">• realizuje zmodyfikowany algorytm w </w:t>
            </w:r>
            <w:proofErr w:type="spellStart"/>
            <w:r>
              <w:t>Pythonie</w:t>
            </w:r>
            <w:proofErr w:type="spellEnd"/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4.4</w:t>
            </w:r>
          </w:p>
        </w:tc>
        <w:tc>
          <w:tcPr>
            <w:tcW w:w="3436" w:type="dxa"/>
          </w:tcPr>
          <w:p w:rsidR="003158AA" w:rsidRPr="008F036F" w:rsidRDefault="003158AA" w:rsidP="00ED0149">
            <w:pPr>
              <w:jc w:val="center"/>
              <w:rPr>
                <w:b/>
              </w:rPr>
            </w:pPr>
            <w:r w:rsidRPr="008F036F">
              <w:rPr>
                <w:b/>
              </w:rPr>
              <w:t>Fraktale w smartfonie.</w:t>
            </w:r>
          </w:p>
          <w:p w:rsidR="003158AA" w:rsidRDefault="003158AA" w:rsidP="00ED0149">
            <w:pPr>
              <w:jc w:val="center"/>
            </w:pPr>
            <w:r>
              <w:t xml:space="preserve"> Rysowanie płatka Kocha w środowisku </w:t>
            </w:r>
            <w:proofErr w:type="spellStart"/>
            <w:r>
              <w:t>App</w:t>
            </w:r>
            <w:proofErr w:type="spellEnd"/>
            <w:r>
              <w:t xml:space="preserve"> Lab. Rysowanie trójkąta Sierpińskiego w środowisku </w:t>
            </w:r>
            <w:proofErr w:type="spellStart"/>
            <w:r>
              <w:t>App</w:t>
            </w:r>
            <w:proofErr w:type="spellEnd"/>
            <w:r>
              <w:t xml:space="preserve"> Lab.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opisuje budowę jednego z fraktali: trójkąta Sierpińskiego lub płatka Kocha </w:t>
            </w:r>
          </w:p>
        </w:tc>
        <w:tc>
          <w:tcPr>
            <w:tcW w:w="1999" w:type="dxa"/>
          </w:tcPr>
          <w:p w:rsidR="003158AA" w:rsidRDefault="003158AA" w:rsidP="00ED0149">
            <w:r>
              <w:t>• opisuje budowę trójkąta Sierpińskiego i płatka Kocha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analizuje algorytmy rekurencyjne tworzenia fraktali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tworzy aplikację rysującą jeden z fraktali w środowisku </w:t>
            </w:r>
            <w:proofErr w:type="spellStart"/>
            <w:r>
              <w:t>App</w:t>
            </w:r>
            <w:proofErr w:type="spellEnd"/>
            <w:r>
              <w:t xml:space="preserve"> Lab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tworzy w środowisku </w:t>
            </w:r>
            <w:proofErr w:type="spellStart"/>
            <w:r>
              <w:t>App</w:t>
            </w:r>
            <w:proofErr w:type="spellEnd"/>
            <w:r>
              <w:t xml:space="preserve"> Lab aplikację według własnego pomysłu</w:t>
            </w:r>
          </w:p>
        </w:tc>
      </w:tr>
      <w:tr w:rsidR="003158AA" w:rsidTr="00ED0149">
        <w:tc>
          <w:tcPr>
            <w:tcW w:w="562" w:type="dxa"/>
          </w:tcPr>
          <w:p w:rsidR="003158AA" w:rsidRDefault="006464DE" w:rsidP="00ED0149">
            <w:pPr>
              <w:jc w:val="center"/>
            </w:pPr>
            <w:r>
              <w:lastRenderedPageBreak/>
              <w:t>4.5</w:t>
            </w:r>
          </w:p>
        </w:tc>
        <w:tc>
          <w:tcPr>
            <w:tcW w:w="3436" w:type="dxa"/>
          </w:tcPr>
          <w:p w:rsidR="003158AA" w:rsidRPr="008F036F" w:rsidRDefault="003158AA" w:rsidP="00ED0149">
            <w:pPr>
              <w:jc w:val="center"/>
              <w:rPr>
                <w:b/>
              </w:rPr>
            </w:pPr>
            <w:r w:rsidRPr="008F036F">
              <w:rPr>
                <w:b/>
              </w:rPr>
              <w:t>Podróże z komputerem.</w:t>
            </w:r>
          </w:p>
          <w:p w:rsidR="003158AA" w:rsidRDefault="003158AA" w:rsidP="00ED0149">
            <w:pPr>
              <w:jc w:val="center"/>
            </w:pPr>
            <w:r>
              <w:t xml:space="preserve"> Korzystanie z map internetowych w komputerze i smartfonie. Wykorzystanie serwisów mapowych do planowania własnej aktywności.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wskazuje serwisy i aplikacje zawierające mapy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w podstawowym zakresie korzysta z różnorodnych serwisów zawierających mapy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korzysta z serwisów zawierających mapy i za ich pomocą planuje podróż </w:t>
            </w:r>
          </w:p>
          <w:p w:rsidR="003158AA" w:rsidRDefault="003158AA" w:rsidP="00ED0149">
            <w:r>
              <w:t>• wyjaśnia, czym są GIS i GPS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aktywnie korzysta z serwisów mapowych, wykorzystując je do planowania własnych aktywności i przesyłania informacji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samodzielnie planuje podróż, porównuje i weryfikuje dane z różnych serwisów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5.1</w:t>
            </w:r>
          </w:p>
        </w:tc>
        <w:tc>
          <w:tcPr>
            <w:tcW w:w="3436" w:type="dxa"/>
          </w:tcPr>
          <w:p w:rsidR="003158AA" w:rsidRDefault="003158AA" w:rsidP="00ED0149">
            <w:pPr>
              <w:jc w:val="center"/>
            </w:pPr>
            <w:r w:rsidRPr="00150D78">
              <w:rPr>
                <w:b/>
              </w:rPr>
              <w:t>Rozwijaj zainteresowania w sieci.</w:t>
            </w:r>
            <w:r>
              <w:t xml:space="preserve"> Serwisy wspomagające samodzielną naukę i rozwijanie zainteresowań – platforma Zooniverse.org, </w:t>
            </w:r>
            <w:proofErr w:type="spellStart"/>
            <w:r>
              <w:t>Scistarter</w:t>
            </w:r>
            <w:proofErr w:type="spellEnd"/>
            <w:r>
              <w:t>, portale TED.com i Ed.TED.com.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 podstawowym zakresie korzysta ze wskazanych aplikacji i serwisów </w:t>
            </w:r>
          </w:p>
        </w:tc>
        <w:tc>
          <w:tcPr>
            <w:tcW w:w="1999" w:type="dxa"/>
          </w:tcPr>
          <w:p w:rsidR="003158AA" w:rsidRDefault="003158AA" w:rsidP="00ED0149">
            <w:r>
              <w:t>• w pełnym zakresie korzysta ze wskazanych aplikacji i serwisów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korzysta </w:t>
            </w:r>
            <w:proofErr w:type="spellStart"/>
            <w:r>
              <w:t>zsamodzielnie</w:t>
            </w:r>
            <w:proofErr w:type="spellEnd"/>
            <w:r>
              <w:t xml:space="preserve"> znalezionych aplikacji </w:t>
            </w:r>
            <w:proofErr w:type="spellStart"/>
            <w:r>
              <w:t>iserwisów</w:t>
            </w:r>
            <w:proofErr w:type="spellEnd"/>
            <w:r>
              <w:t xml:space="preserve"> wspomagających naukę i rozwijających zainteresowania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buduje własną bazę wiedzy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prezentuje w klasie wyszukane aplikacje i serwisy wspomagające naukę i rozwijające zainteresowania i poddaje je krytycznej ocenie pod kątem użytkowości oraz przydatności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5.2</w:t>
            </w:r>
          </w:p>
        </w:tc>
        <w:tc>
          <w:tcPr>
            <w:tcW w:w="3436" w:type="dxa"/>
          </w:tcPr>
          <w:p w:rsidR="003158AA" w:rsidRPr="00150D78" w:rsidRDefault="003158AA" w:rsidP="00ED0149">
            <w:pPr>
              <w:jc w:val="center"/>
              <w:rPr>
                <w:b/>
              </w:rPr>
            </w:pPr>
            <w:r w:rsidRPr="00150D78">
              <w:rPr>
                <w:b/>
              </w:rPr>
              <w:t>Ucz się informatyki w sieci.</w:t>
            </w:r>
          </w:p>
          <w:p w:rsidR="003158AA" w:rsidRDefault="003158AA" w:rsidP="00ED0149">
            <w:pPr>
              <w:jc w:val="center"/>
            </w:pPr>
            <w:r>
              <w:t xml:space="preserve"> E-learning. Kursy MOOC. Wykorzystanie Akademii Khana do samodzielnej nauki. Zasoby Akademii Khana w dziedzinie informatyki.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przegląda kursy udostępnione w Akademii Khana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dopuszczającej </w:t>
            </w:r>
          </w:p>
          <w:p w:rsidR="003158AA" w:rsidRDefault="003158AA" w:rsidP="00ED0149">
            <w:r>
              <w:t>• opisuje, na czym polegają kursy MOOC</w:t>
            </w:r>
          </w:p>
        </w:tc>
        <w:tc>
          <w:tcPr>
            <w:tcW w:w="1999" w:type="dxa"/>
          </w:tcPr>
          <w:p w:rsidR="003158AA" w:rsidRDefault="003158AA" w:rsidP="00ED0149">
            <w:r>
              <w:t>• spełnia kryteria oceny dostatecznej • korzysta z portalu e-learningowego Akademii Khana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analizuje i wybiera stosownie do zainteresowań kursy w Akademii Khana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podejmuje samodzielną naukę w Akademii Khana lub uczestniczy w kursie MOOC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lastRenderedPageBreak/>
              <w:t>5.3</w:t>
            </w:r>
          </w:p>
        </w:tc>
        <w:tc>
          <w:tcPr>
            <w:tcW w:w="3436" w:type="dxa"/>
          </w:tcPr>
          <w:p w:rsidR="003158AA" w:rsidRPr="00150D78" w:rsidRDefault="003158AA" w:rsidP="00ED0149">
            <w:pPr>
              <w:jc w:val="center"/>
              <w:rPr>
                <w:b/>
              </w:rPr>
            </w:pPr>
            <w:r w:rsidRPr="00150D78">
              <w:rPr>
                <w:b/>
              </w:rPr>
              <w:t>Tak daleko, tak blisko.</w:t>
            </w:r>
          </w:p>
          <w:p w:rsidR="003158AA" w:rsidRDefault="003158AA" w:rsidP="00ED0149">
            <w:pPr>
              <w:jc w:val="center"/>
            </w:pPr>
            <w:r>
              <w:t xml:space="preserve"> Zakładanie konta na stronie programu </w:t>
            </w:r>
            <w:proofErr w:type="spellStart"/>
            <w:r>
              <w:t>Mikogo</w:t>
            </w:r>
            <w:proofErr w:type="spellEnd"/>
            <w:r>
              <w:t>. Rozpoczynanie sesji i zapraszanie do współpracy innych użytkowników programu.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z pomocą nauczyciela tworzy konto na stronie programu </w:t>
            </w:r>
            <w:proofErr w:type="spellStart"/>
            <w:r>
              <w:t>Mikogo</w:t>
            </w:r>
            <w:proofErr w:type="spellEnd"/>
            <w:r>
              <w:t xml:space="preserve">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samodzielnie tworzy konto na stronie programu </w:t>
            </w:r>
            <w:proofErr w:type="spellStart"/>
            <w:r>
              <w:t>Mikogo</w:t>
            </w:r>
            <w:proofErr w:type="spellEnd"/>
            <w:r>
              <w:t xml:space="preserve"> </w:t>
            </w:r>
          </w:p>
          <w:p w:rsidR="003158AA" w:rsidRDefault="003158AA" w:rsidP="00ED0149">
            <w:r>
              <w:t xml:space="preserve">• dołącza do istniejącej sesji z wykorzystaniem programu </w:t>
            </w:r>
            <w:proofErr w:type="spellStart"/>
            <w:r>
              <w:t>Mikogo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dostatecznej • inicjuje sesję i zaprasza do współpracy innych użytkowników programu </w:t>
            </w:r>
            <w:proofErr w:type="spellStart"/>
            <w:r>
              <w:t>Mikogo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 xml:space="preserve">• udostępnia pulpit innym uczestnikom sesji w programie </w:t>
            </w:r>
            <w:proofErr w:type="spellStart"/>
            <w:r>
              <w:t>Mikogo</w:t>
            </w:r>
            <w:proofErr w:type="spellEnd"/>
            <w:r>
              <w:t xml:space="preserve"> </w:t>
            </w:r>
          </w:p>
          <w:p w:rsidR="003158AA" w:rsidRDefault="003158AA" w:rsidP="00ED0149">
            <w:r>
              <w:t xml:space="preserve">• aktywnie uczestniczy we wspólnej pracy nad projektem w programie </w:t>
            </w:r>
            <w:proofErr w:type="spellStart"/>
            <w:r>
              <w:t>Mikogo</w:t>
            </w:r>
            <w:proofErr w:type="spellEnd"/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 xml:space="preserve">• koordynuje pracą zespołu nad wspólnym projektem w programie </w:t>
            </w:r>
            <w:proofErr w:type="spellStart"/>
            <w:r>
              <w:t>Mikogo</w:t>
            </w:r>
            <w:proofErr w:type="spellEnd"/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5.4</w:t>
            </w:r>
          </w:p>
        </w:tc>
        <w:tc>
          <w:tcPr>
            <w:tcW w:w="3436" w:type="dxa"/>
          </w:tcPr>
          <w:p w:rsidR="003158AA" w:rsidRDefault="003158AA" w:rsidP="00ED0149">
            <w:pPr>
              <w:jc w:val="center"/>
            </w:pPr>
            <w:r w:rsidRPr="00150D78">
              <w:rPr>
                <w:b/>
              </w:rPr>
              <w:t>Ze smartfonem na piechotę.</w:t>
            </w:r>
            <w:r>
              <w:t xml:space="preserve"> Planowanie i dokumentowanie wycieczki z wykorzystaniem urządzenia mobilnego. Publikowanie trasy wycieczki w </w:t>
            </w:r>
            <w:proofErr w:type="spellStart"/>
            <w:r>
              <w:t>internecie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z pomocą nauczyciela instaluje aplikację </w:t>
            </w:r>
            <w:proofErr w:type="spellStart"/>
            <w:r>
              <w:t>Traseo</w:t>
            </w:r>
            <w:proofErr w:type="spellEnd"/>
            <w:r>
              <w:t xml:space="preserve">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samodzielnie instaluje aplikację </w:t>
            </w:r>
            <w:proofErr w:type="spellStart"/>
            <w:r>
              <w:t>Traseo</w:t>
            </w:r>
            <w:proofErr w:type="spellEnd"/>
            <w:r>
              <w:t xml:space="preserve"> </w:t>
            </w:r>
          </w:p>
          <w:p w:rsidR="003158AA" w:rsidRDefault="003158AA" w:rsidP="00ED0149">
            <w:r>
              <w:t xml:space="preserve">• omawia podstawowe punkty regulaminu korzystania z usługi </w:t>
            </w:r>
            <w:proofErr w:type="spellStart"/>
            <w:r>
              <w:t>Traseo</w:t>
            </w:r>
            <w:proofErr w:type="spellEnd"/>
            <w:r>
              <w:t xml:space="preserve"> </w:t>
            </w:r>
          </w:p>
          <w:p w:rsidR="003158AA" w:rsidRDefault="003158AA" w:rsidP="00ED0149">
            <w:r>
              <w:t xml:space="preserve">• z pomocą nauczyciela tworzy konto w aplikacji </w:t>
            </w:r>
            <w:proofErr w:type="spellStart"/>
            <w:r>
              <w:t>Traseo</w:t>
            </w:r>
            <w:proofErr w:type="spellEnd"/>
          </w:p>
        </w:tc>
        <w:tc>
          <w:tcPr>
            <w:tcW w:w="1999" w:type="dxa"/>
          </w:tcPr>
          <w:p w:rsidR="003158AA" w:rsidRDefault="003158AA" w:rsidP="00ED0149">
            <w:r>
              <w:t xml:space="preserve">• samodzielnie instaluje aplikację </w:t>
            </w:r>
            <w:proofErr w:type="spellStart"/>
            <w:r>
              <w:t>Traseo</w:t>
            </w:r>
            <w:proofErr w:type="spellEnd"/>
            <w:r>
              <w:t xml:space="preserve">, tworzy swoje konto </w:t>
            </w:r>
          </w:p>
          <w:p w:rsidR="003158AA" w:rsidRDefault="003158AA" w:rsidP="00ED0149">
            <w:r>
              <w:t xml:space="preserve">• z pomocą nauczyciela rejestruje i publikuje przebytą trasę </w:t>
            </w:r>
          </w:p>
          <w:p w:rsidR="003158AA" w:rsidRDefault="003158AA" w:rsidP="00ED0149">
            <w:r>
              <w:t>• podczas rejestracji trasy zaznacza ciekawe miejsca na mapie i dodaje zdjęcia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spełnia kryteria oceny dobrej </w:t>
            </w:r>
          </w:p>
          <w:p w:rsidR="003158AA" w:rsidRDefault="003158AA" w:rsidP="00ED0149">
            <w:r>
              <w:t>• samodzielnie rejestruje i publikuje przebytą trasę</w:t>
            </w:r>
          </w:p>
        </w:tc>
        <w:tc>
          <w:tcPr>
            <w:tcW w:w="2000" w:type="dxa"/>
          </w:tcPr>
          <w:p w:rsidR="003158AA" w:rsidRDefault="003158AA" w:rsidP="00ED0149">
            <w:r>
              <w:t xml:space="preserve">• spełnia kryteria oceny bardzo dobrej </w:t>
            </w:r>
          </w:p>
          <w:p w:rsidR="003158AA" w:rsidRDefault="003158AA" w:rsidP="00ED0149">
            <w:r>
              <w:t>• opisuje zarejestrowaną i opublikowaną trasę, stosując trafne i wyczerpujące komentarze</w:t>
            </w:r>
          </w:p>
        </w:tc>
      </w:tr>
      <w:tr w:rsidR="003158AA" w:rsidTr="00ED0149">
        <w:tc>
          <w:tcPr>
            <w:tcW w:w="562" w:type="dxa"/>
          </w:tcPr>
          <w:p w:rsidR="003158AA" w:rsidRDefault="003158AA" w:rsidP="00ED0149">
            <w:pPr>
              <w:jc w:val="center"/>
            </w:pPr>
            <w:r>
              <w:t>5.5</w:t>
            </w:r>
          </w:p>
        </w:tc>
        <w:tc>
          <w:tcPr>
            <w:tcW w:w="3436" w:type="dxa"/>
          </w:tcPr>
          <w:p w:rsidR="003158AA" w:rsidRDefault="003158AA" w:rsidP="00ED0149">
            <w:pPr>
              <w:jc w:val="center"/>
            </w:pPr>
            <w:r w:rsidRPr="00034BE5">
              <w:rPr>
                <w:b/>
              </w:rPr>
              <w:t>Rozszerzona rzeczywistość.</w:t>
            </w:r>
            <w:r>
              <w:t xml:space="preserve"> Technologia rozszerzonej rzeczywistości i jej zastosowanie. Wybrane aplikacje wykorzystujące technologię rozszerzonej rzeczywistości.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• wyjaśnia znaczenie pojęcia rozszerzona rzeczywistość i skrótowca AR </w:t>
            </w:r>
          </w:p>
          <w:p w:rsidR="003158AA" w:rsidRDefault="003158AA" w:rsidP="00ED0149">
            <w:r>
              <w:t xml:space="preserve">• wyszukuje i opisuje omawiane na lekcji aplikacje </w:t>
            </w:r>
          </w:p>
        </w:tc>
        <w:tc>
          <w:tcPr>
            <w:tcW w:w="1999" w:type="dxa"/>
          </w:tcPr>
          <w:p w:rsidR="003158AA" w:rsidRDefault="003158AA" w:rsidP="00ED0149">
            <w:r>
              <w:t xml:space="preserve"> • korzysta z technologii AR </w:t>
            </w:r>
          </w:p>
          <w:p w:rsidR="003158AA" w:rsidRDefault="003158AA" w:rsidP="00ED0149">
            <w:r>
              <w:t xml:space="preserve">• odróżnia rozszerzoną rzeczywistość od rzeczywistości wirtualnej </w:t>
            </w:r>
          </w:p>
          <w:p w:rsidR="003158AA" w:rsidRDefault="003158AA" w:rsidP="00ED0149">
            <w:r>
              <w:lastRenderedPageBreak/>
              <w:t>• instaluje omawiane na lekcji aplikacje</w:t>
            </w:r>
          </w:p>
        </w:tc>
        <w:tc>
          <w:tcPr>
            <w:tcW w:w="1999" w:type="dxa"/>
          </w:tcPr>
          <w:p w:rsidR="003158AA" w:rsidRDefault="003158AA" w:rsidP="00ED0149">
            <w:r>
              <w:lastRenderedPageBreak/>
              <w:t xml:space="preserve">• spełnia kryteria oceny dostatecznej • podaje przykłady wykorzystania technologii AR </w:t>
            </w:r>
          </w:p>
          <w:p w:rsidR="003158AA" w:rsidRDefault="003158AA" w:rsidP="00ED0149">
            <w:r>
              <w:t xml:space="preserve">• wykorzystuje aplikacje, np. wykonuje zdjęcia w </w:t>
            </w:r>
            <w:r>
              <w:lastRenderedPageBreak/>
              <w:t xml:space="preserve">aplikacji </w:t>
            </w:r>
            <w:proofErr w:type="spellStart"/>
            <w:r>
              <w:t>Spacecraft</w:t>
            </w:r>
            <w:proofErr w:type="spellEnd"/>
            <w:r>
              <w:t xml:space="preserve"> 3D</w:t>
            </w:r>
          </w:p>
        </w:tc>
        <w:tc>
          <w:tcPr>
            <w:tcW w:w="1999" w:type="dxa"/>
          </w:tcPr>
          <w:p w:rsidR="003158AA" w:rsidRDefault="003158AA" w:rsidP="00ED0149">
            <w:r>
              <w:lastRenderedPageBreak/>
              <w:t xml:space="preserve">• spełnia kryteria oceny dobrej </w:t>
            </w:r>
          </w:p>
          <w:p w:rsidR="003158AA" w:rsidRDefault="003158AA" w:rsidP="00ED0149">
            <w:r>
              <w:t xml:space="preserve">• podaje przykłady sytuacji, w których zastosowanie technologii AR byłoby przydatne </w:t>
            </w:r>
          </w:p>
          <w:p w:rsidR="003158AA" w:rsidRDefault="003158AA" w:rsidP="00ED0149">
            <w:r>
              <w:lastRenderedPageBreak/>
              <w:t>• wyszukuje i obsługuje inne aplikacje wykorzystujące technologię AR</w:t>
            </w:r>
          </w:p>
        </w:tc>
        <w:tc>
          <w:tcPr>
            <w:tcW w:w="2000" w:type="dxa"/>
          </w:tcPr>
          <w:p w:rsidR="003158AA" w:rsidRDefault="003158AA" w:rsidP="00ED0149">
            <w:r>
              <w:lastRenderedPageBreak/>
              <w:t xml:space="preserve">• spełnia kryteria oceny bardzo dobrej </w:t>
            </w:r>
          </w:p>
          <w:p w:rsidR="003158AA" w:rsidRDefault="003158AA" w:rsidP="00ED0149">
            <w:r>
              <w:t xml:space="preserve">• samodzielnie wyszukuje aplikacje wykorzystujące technologię AR, instaluje je i </w:t>
            </w:r>
            <w:r>
              <w:lastRenderedPageBreak/>
              <w:t>omawia ich możliwości</w:t>
            </w:r>
          </w:p>
        </w:tc>
      </w:tr>
    </w:tbl>
    <w:p w:rsidR="00010410" w:rsidRDefault="00010410"/>
    <w:sectPr w:rsidR="00010410" w:rsidSect="001D33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AA"/>
    <w:rsid w:val="00010410"/>
    <w:rsid w:val="003158AA"/>
    <w:rsid w:val="006464DE"/>
    <w:rsid w:val="00816D34"/>
    <w:rsid w:val="00A40317"/>
    <w:rsid w:val="00E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E080"/>
  <w15:chartTrackingRefBased/>
  <w15:docId w15:val="{75FDAABC-7F83-494A-B169-CC375210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31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2423</Words>
  <Characters>14542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Nauczyciel</cp:lastModifiedBy>
  <cp:revision>3</cp:revision>
  <dcterms:created xsi:type="dcterms:W3CDTF">2024-09-08T16:19:00Z</dcterms:created>
  <dcterms:modified xsi:type="dcterms:W3CDTF">2024-09-13T09:03:00Z</dcterms:modified>
</cp:coreProperties>
</file>